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8" w:rsidRDefault="00DA2D6C" w:rsidP="00E010EF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324680" cy="1644241"/>
            <wp:effectExtent l="19050" t="0" r="0" b="0"/>
            <wp:docPr id="1" name="Picture 1" descr="C:\Users\jennifer\Documents\RICHMOND CARIBBEAN FESTIVALS\RVA REGGAE JERK FEST - LOGOS\Log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ocuments\RICHMOND CARIBBEAN FESTIVALS\RVA REGGAE JERK FEST - LOGOS\Logos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03" cy="165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38" w:rsidRDefault="00D44838" w:rsidP="00E010EF">
      <w:pPr>
        <w:pStyle w:val="PlainText"/>
        <w:jc w:val="center"/>
        <w:rPr>
          <w:rFonts w:ascii="Courier New" w:hAnsi="Courier New" w:cs="Courier New"/>
        </w:rPr>
      </w:pPr>
    </w:p>
    <w:p w:rsidR="00D44838" w:rsidRPr="002473D2" w:rsidRDefault="00F8213F" w:rsidP="00E010EF">
      <w:pPr>
        <w:pStyle w:val="PlainText"/>
        <w:jc w:val="center"/>
        <w:rPr>
          <w:rFonts w:ascii="Britannic Bold" w:hAnsi="Britannic Bold" w:cs="Courier New"/>
          <w:sz w:val="28"/>
          <w:szCs w:val="28"/>
        </w:rPr>
      </w:pPr>
      <w:r>
        <w:rPr>
          <w:rFonts w:ascii="Britannic Bold" w:hAnsi="Britannic Bold" w:cs="Courier New"/>
          <w:sz w:val="28"/>
          <w:szCs w:val="28"/>
        </w:rPr>
        <w:t xml:space="preserve">Presented By: </w:t>
      </w:r>
      <w:r w:rsidR="00D44838" w:rsidRPr="002473D2">
        <w:rPr>
          <w:rFonts w:ascii="Britannic Bold" w:hAnsi="Britannic Bold" w:cs="Courier New"/>
          <w:sz w:val="28"/>
          <w:szCs w:val="28"/>
        </w:rPr>
        <w:t>OneByOne Initiative</w:t>
      </w:r>
      <w:r>
        <w:rPr>
          <w:rFonts w:ascii="Britannic Bold" w:hAnsi="Britannic Bold" w:cs="Courier New"/>
          <w:sz w:val="28"/>
          <w:szCs w:val="28"/>
        </w:rPr>
        <w:t xml:space="preserve"> (501c3)</w:t>
      </w:r>
    </w:p>
    <w:p w:rsidR="003249D3" w:rsidRDefault="003249D3" w:rsidP="003249D3">
      <w:pPr>
        <w:pStyle w:val="PlainText"/>
        <w:jc w:val="center"/>
      </w:pPr>
    </w:p>
    <w:p w:rsidR="00B3572C" w:rsidRPr="007B4765" w:rsidRDefault="00B3572C" w:rsidP="0042483D">
      <w:pPr>
        <w:spacing w:after="10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7B4765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RVA REGGEA JERK FEST - </w:t>
      </w:r>
      <w:r w:rsidR="00576BAD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2022 </w:t>
      </w:r>
      <w:r w:rsidR="0070140E" w:rsidRPr="007B4765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- VENDOR APPLICATION</w:t>
      </w:r>
    </w:p>
    <w:p w:rsidR="00687878" w:rsidRDefault="00B3572C" w:rsidP="0042483D">
      <w:pPr>
        <w:spacing w:after="100" w:line="240" w:lineRule="auto"/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</w:rPr>
      </w:pPr>
      <w:r w:rsidRPr="0070140E">
        <w:rPr>
          <w:rFonts w:eastAsia="Times New Roman" w:cstheme="minorHAnsi"/>
          <w:b/>
          <w:bCs/>
          <w:iCs/>
          <w:color w:val="000000"/>
          <w:sz w:val="28"/>
          <w:szCs w:val="28"/>
        </w:rPr>
        <w:t>VENUE: BROWN'S ISLAND, RICHMOND, VA 23219</w:t>
      </w:r>
      <w:r w:rsidR="00687878">
        <w:rPr>
          <w:rFonts w:eastAsia="Times New Roman" w:cstheme="minorHAnsi"/>
          <w:b/>
          <w:bCs/>
          <w:iCs/>
          <w:color w:val="000000"/>
          <w:sz w:val="28"/>
          <w:szCs w:val="28"/>
        </w:rPr>
        <w:t xml:space="preserve"> </w:t>
      </w:r>
    </w:p>
    <w:p w:rsidR="00B3572C" w:rsidRPr="00687878" w:rsidRDefault="00687878" w:rsidP="0042483D">
      <w:pPr>
        <w:spacing w:after="100" w:line="240" w:lineRule="auto"/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</w:pPr>
      <w:r w:rsidRPr="00687878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 xml:space="preserve">Saturday, July </w:t>
      </w:r>
      <w:r w:rsidR="00576BAD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>9</w:t>
      </w:r>
      <w:r w:rsidRPr="00687878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>, 12.00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 xml:space="preserve"> pm</w:t>
      </w:r>
      <w:r w:rsidRPr="00687878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 xml:space="preserve"> – 9:</w:t>
      </w:r>
      <w:r w:rsidR="00576BAD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>30</w:t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687878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>pm</w:t>
      </w:r>
    </w:p>
    <w:p w:rsidR="0070140E" w:rsidRPr="0042483D" w:rsidRDefault="0070140E" w:rsidP="0042483D">
      <w:pPr>
        <w:spacing w:after="100" w:line="240" w:lineRule="auto"/>
        <w:jc w:val="center"/>
        <w:rPr>
          <w:rFonts w:eastAsia="Times New Roman" w:cstheme="minorHAnsi"/>
          <w:sz w:val="24"/>
          <w:szCs w:val="24"/>
        </w:rPr>
      </w:pPr>
      <w:r w:rsidRPr="0042483D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Vendor Application Deadline: </w:t>
      </w:r>
      <w:r w:rsidRPr="0070140E">
        <w:rPr>
          <w:rFonts w:eastAsia="Times New Roman" w:cstheme="minorHAnsi"/>
          <w:b/>
          <w:bCs/>
          <w:iCs/>
          <w:color w:val="000000"/>
          <w:sz w:val="24"/>
          <w:szCs w:val="24"/>
        </w:rPr>
        <w:t>June</w:t>
      </w:r>
      <w:r w:rsidRPr="0042483D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 </w:t>
      </w:r>
      <w:r w:rsidR="00576BAD">
        <w:rPr>
          <w:rFonts w:eastAsia="Times New Roman" w:cstheme="minorHAnsi"/>
          <w:b/>
          <w:bCs/>
          <w:iCs/>
          <w:color w:val="000000"/>
          <w:sz w:val="24"/>
          <w:szCs w:val="24"/>
        </w:rPr>
        <w:t>1</w:t>
      </w:r>
      <w:r w:rsidRPr="0070140E">
        <w:rPr>
          <w:rFonts w:eastAsia="Times New Roman" w:cstheme="minorHAnsi"/>
          <w:b/>
          <w:bCs/>
          <w:iCs/>
          <w:color w:val="000000"/>
          <w:sz w:val="24"/>
          <w:szCs w:val="24"/>
        </w:rPr>
        <w:t>0</w:t>
      </w:r>
      <w:r w:rsidRPr="0042483D">
        <w:rPr>
          <w:rFonts w:eastAsia="Times New Roman" w:cstheme="minorHAnsi"/>
          <w:b/>
          <w:bCs/>
          <w:iCs/>
          <w:color w:val="000000"/>
          <w:sz w:val="24"/>
          <w:szCs w:val="24"/>
        </w:rPr>
        <w:t>, 20</w:t>
      </w:r>
      <w:r w:rsidR="00576BAD">
        <w:rPr>
          <w:rFonts w:eastAsia="Times New Roman" w:cstheme="minorHAnsi"/>
          <w:b/>
          <w:bCs/>
          <w:iCs/>
          <w:color w:val="000000"/>
          <w:sz w:val="24"/>
          <w:szCs w:val="24"/>
        </w:rPr>
        <w:t>22</w:t>
      </w:r>
    </w:p>
    <w:p w:rsidR="0042483D" w:rsidRPr="0042483D" w:rsidRDefault="0042483D" w:rsidP="0042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83D" w:rsidRPr="00DF446C" w:rsidRDefault="00181C0A" w:rsidP="00DF446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A1130">
        <w:rPr>
          <w:rFonts w:eastAsia="Times New Roman" w:cstheme="minorHAnsi"/>
          <w:b/>
          <w:i/>
          <w:color w:val="000000"/>
          <w:sz w:val="24"/>
          <w:szCs w:val="24"/>
        </w:rPr>
        <w:t>BUSINESS</w:t>
      </w:r>
      <w:r>
        <w:rPr>
          <w:rFonts w:eastAsia="Times New Roman" w:cstheme="minorHAnsi"/>
          <w:b/>
          <w:i/>
          <w:color w:val="000000"/>
          <w:sz w:val="24"/>
          <w:szCs w:val="24"/>
        </w:rPr>
        <w:t xml:space="preserve"> ENTITY</w:t>
      </w:r>
      <w:r w:rsidR="0042483D" w:rsidRPr="008A1130">
        <w:rPr>
          <w:rFonts w:eastAsia="Times New Roman" w:cstheme="minorHAnsi"/>
          <w:b/>
          <w:i/>
          <w:color w:val="000000"/>
          <w:sz w:val="24"/>
          <w:szCs w:val="24"/>
        </w:rPr>
        <w:t>:</w:t>
      </w:r>
      <w:r w:rsidR="0042483D" w:rsidRPr="00DF446C">
        <w:rPr>
          <w:rFonts w:eastAsia="Times New Roman" w:cstheme="minorHAnsi"/>
          <w:i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3B75AD" w:rsidRDefault="003B75AD" w:rsidP="00DF446C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</w:p>
    <w:p w:rsidR="0042483D" w:rsidRPr="00DF446C" w:rsidRDefault="0042483D" w:rsidP="00DF446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color w:val="000000"/>
          <w:sz w:val="24"/>
          <w:szCs w:val="24"/>
        </w:rPr>
        <w:t>Address: ______________________________________________________________________________</w:t>
      </w:r>
    </w:p>
    <w:p w:rsidR="003B75AD" w:rsidRDefault="003B75AD" w:rsidP="00DF446C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</w:p>
    <w:p w:rsidR="0042483D" w:rsidRPr="00DF446C" w:rsidRDefault="0042483D" w:rsidP="00DF446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color w:val="000000"/>
          <w:sz w:val="24"/>
          <w:szCs w:val="24"/>
        </w:rPr>
        <w:t>City: ________________________________________________ State: ________ Zip: ________</w:t>
      </w:r>
    </w:p>
    <w:p w:rsidR="003249D3" w:rsidRPr="00DF446C" w:rsidRDefault="003249D3" w:rsidP="00DF446C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</w:p>
    <w:p w:rsidR="0042483D" w:rsidRPr="00DF446C" w:rsidRDefault="0042483D" w:rsidP="00DF446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color w:val="000000"/>
          <w:sz w:val="24"/>
          <w:szCs w:val="24"/>
        </w:rPr>
        <w:t>Contact Name</w:t>
      </w:r>
      <w:r w:rsidR="008A1130" w:rsidRPr="00DF446C">
        <w:rPr>
          <w:rFonts w:eastAsia="Times New Roman" w:cstheme="minorHAnsi"/>
          <w:i/>
          <w:color w:val="000000"/>
          <w:sz w:val="24"/>
          <w:szCs w:val="24"/>
        </w:rPr>
        <w:t>: _</w:t>
      </w:r>
      <w:r w:rsidR="003249D3" w:rsidRPr="00DF446C">
        <w:rPr>
          <w:rFonts w:eastAsia="Times New Roman" w:cstheme="minorHAnsi"/>
          <w:i/>
          <w:color w:val="000000"/>
          <w:sz w:val="24"/>
          <w:szCs w:val="24"/>
        </w:rPr>
        <w:t>______________________________________</w:t>
      </w:r>
      <w:r w:rsidR="008A1130" w:rsidRPr="00DF446C">
        <w:rPr>
          <w:rFonts w:eastAsia="Times New Roman" w:cstheme="minorHAnsi"/>
          <w:i/>
          <w:color w:val="000000"/>
          <w:sz w:val="24"/>
          <w:szCs w:val="24"/>
        </w:rPr>
        <w:t>_ Phone:</w:t>
      </w:r>
      <w:r w:rsidR="003249D3" w:rsidRPr="00DF446C">
        <w:rPr>
          <w:rFonts w:eastAsia="Times New Roman" w:cstheme="minorHAnsi"/>
          <w:i/>
          <w:color w:val="000000"/>
          <w:sz w:val="24"/>
          <w:szCs w:val="24"/>
        </w:rPr>
        <w:t xml:space="preserve"> __________________</w:t>
      </w:r>
      <w:r w:rsidRPr="00DF446C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3249D3" w:rsidRPr="00DF446C">
        <w:rPr>
          <w:rFonts w:eastAsia="Times New Roman" w:cstheme="minorHAnsi"/>
          <w:i/>
          <w:color w:val="000000"/>
          <w:sz w:val="24"/>
          <w:szCs w:val="24"/>
        </w:rPr>
        <w:tab/>
      </w:r>
      <w:r w:rsidR="003249D3" w:rsidRPr="00DF446C">
        <w:rPr>
          <w:rFonts w:eastAsia="Times New Roman" w:cstheme="minorHAnsi"/>
          <w:i/>
          <w:color w:val="000000"/>
          <w:sz w:val="24"/>
          <w:szCs w:val="24"/>
        </w:rPr>
        <w:tab/>
      </w:r>
      <w:r w:rsidR="003249D3" w:rsidRPr="00DF446C">
        <w:rPr>
          <w:rFonts w:eastAsia="Times New Roman" w:cstheme="minorHAnsi"/>
          <w:i/>
          <w:color w:val="000000"/>
          <w:sz w:val="24"/>
          <w:szCs w:val="24"/>
        </w:rPr>
        <w:tab/>
      </w:r>
    </w:p>
    <w:p w:rsidR="0042483D" w:rsidRPr="00DF446C" w:rsidRDefault="003249D3" w:rsidP="00DF446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color w:val="000000"/>
          <w:sz w:val="24"/>
          <w:szCs w:val="24"/>
        </w:rPr>
        <w:t xml:space="preserve">Email: </w:t>
      </w:r>
      <w:r w:rsidR="0042483D" w:rsidRPr="00DF446C">
        <w:rPr>
          <w:rFonts w:eastAsia="Times New Roman" w:cstheme="minorHAnsi"/>
          <w:i/>
          <w:color w:val="000000"/>
          <w:sz w:val="24"/>
          <w:szCs w:val="24"/>
        </w:rPr>
        <w:t>________________________________________________________________</w:t>
      </w:r>
    </w:p>
    <w:p w:rsidR="0042483D" w:rsidRPr="00DF446C" w:rsidRDefault="0042483D" w:rsidP="0042483D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42483D" w:rsidRPr="00DF446C" w:rsidRDefault="0042483D" w:rsidP="0042483D">
      <w:pPr>
        <w:spacing w:after="10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VENDOR CATEGORY: </w:t>
      </w:r>
    </w:p>
    <w:p w:rsidR="003249D3" w:rsidRPr="00DF446C" w:rsidRDefault="0042483D" w:rsidP="0042483D">
      <w:pPr>
        <w:spacing w:after="10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DF446C">
        <w:rPr>
          <w:rFonts w:eastAsia="MS Mincho" w:hAnsi="MS Mincho" w:cstheme="minorHAnsi"/>
          <w:i/>
          <w:color w:val="000000"/>
          <w:sz w:val="24"/>
          <w:szCs w:val="24"/>
        </w:rPr>
        <w:t>☐</w:t>
      </w:r>
      <w:r w:rsidRPr="00DF446C">
        <w:rPr>
          <w:rFonts w:eastAsia="Times New Roman" w:cstheme="minorHAnsi"/>
          <w:i/>
          <w:color w:val="000000"/>
          <w:sz w:val="24"/>
          <w:szCs w:val="24"/>
        </w:rPr>
        <w:t xml:space="preserve"> Crafts</w:t>
      </w:r>
      <w:r w:rsidR="003249D3" w:rsidRPr="00DF446C">
        <w:rPr>
          <w:rFonts w:eastAsia="Times New Roman" w:cstheme="minorHAnsi"/>
          <w:i/>
          <w:color w:val="000000"/>
          <w:sz w:val="24"/>
          <w:szCs w:val="24"/>
        </w:rPr>
        <w:t>/Merchandize</w:t>
      </w:r>
      <w:r w:rsidRPr="00DF446C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DF446C">
        <w:rPr>
          <w:rFonts w:eastAsia="MS Mincho" w:hAnsi="MS Mincho" w:cstheme="minorHAnsi"/>
          <w:i/>
          <w:color w:val="000000"/>
          <w:sz w:val="24"/>
          <w:szCs w:val="24"/>
        </w:rPr>
        <w:t>☐</w:t>
      </w:r>
      <w:r w:rsidRPr="00DF446C">
        <w:rPr>
          <w:rFonts w:eastAsia="Times New Roman" w:cstheme="minorHAnsi"/>
          <w:i/>
          <w:color w:val="000000"/>
          <w:sz w:val="24"/>
          <w:szCs w:val="24"/>
        </w:rPr>
        <w:t xml:space="preserve"> Food Vendor </w:t>
      </w:r>
      <w:r w:rsidRPr="00DF446C">
        <w:rPr>
          <w:rFonts w:eastAsia="MS Mincho" w:hAnsi="MS Mincho" w:cstheme="minorHAnsi"/>
          <w:i/>
          <w:color w:val="000000"/>
          <w:sz w:val="24"/>
          <w:szCs w:val="24"/>
        </w:rPr>
        <w:t>☐</w:t>
      </w:r>
      <w:r w:rsidRPr="00DF446C">
        <w:rPr>
          <w:rFonts w:eastAsia="Times New Roman" w:cstheme="minorHAnsi"/>
          <w:i/>
          <w:color w:val="000000"/>
          <w:sz w:val="24"/>
          <w:szCs w:val="24"/>
        </w:rPr>
        <w:t xml:space="preserve"> Community Group/Organization </w:t>
      </w:r>
    </w:p>
    <w:p w:rsidR="0042483D" w:rsidRPr="00DF446C" w:rsidRDefault="0042483D" w:rsidP="0042483D">
      <w:pPr>
        <w:spacing w:after="10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MS Mincho" w:hAnsi="MS Mincho" w:cstheme="minorHAnsi"/>
          <w:i/>
          <w:color w:val="000000"/>
          <w:sz w:val="24"/>
          <w:szCs w:val="24"/>
        </w:rPr>
        <w:t>☐</w:t>
      </w:r>
      <w:r w:rsidR="003249D3" w:rsidRPr="00DF446C">
        <w:rPr>
          <w:rFonts w:eastAsia="MS Mincho" w:hAnsi="MS Mincho" w:cstheme="minorHAnsi"/>
          <w:i/>
          <w:color w:val="000000"/>
          <w:sz w:val="24"/>
          <w:szCs w:val="24"/>
        </w:rPr>
        <w:t xml:space="preserve"> Other ______________________________________________________________</w:t>
      </w:r>
    </w:p>
    <w:p w:rsidR="0042483D" w:rsidRPr="00DF446C" w:rsidRDefault="0042483D" w:rsidP="0042483D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AD648D" w:rsidRPr="00DF446C" w:rsidRDefault="003249D3" w:rsidP="0042483D">
      <w:pPr>
        <w:spacing w:after="10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DF446C">
        <w:rPr>
          <w:rFonts w:eastAsia="Times New Roman" w:cstheme="minorHAnsi"/>
          <w:b/>
          <w:i/>
          <w:color w:val="000000"/>
          <w:sz w:val="24"/>
          <w:szCs w:val="24"/>
        </w:rPr>
        <w:t>Cost of Vend</w:t>
      </w:r>
      <w:r w:rsidR="00DF446C">
        <w:rPr>
          <w:rFonts w:eastAsia="Times New Roman" w:cstheme="minorHAnsi"/>
          <w:b/>
          <w:i/>
          <w:color w:val="000000"/>
          <w:sz w:val="24"/>
          <w:szCs w:val="24"/>
        </w:rPr>
        <w:t>ing</w:t>
      </w:r>
      <w:r w:rsidRPr="00DF446C">
        <w:rPr>
          <w:rFonts w:eastAsia="Times New Roman" w:cstheme="minorHAnsi"/>
          <w:b/>
          <w:i/>
          <w:color w:val="000000"/>
          <w:sz w:val="24"/>
          <w:szCs w:val="24"/>
        </w:rPr>
        <w:t xml:space="preserve"> Space: </w:t>
      </w:r>
    </w:p>
    <w:p w:rsidR="0042483D" w:rsidRPr="00DF446C" w:rsidRDefault="003249D3" w:rsidP="0042483D">
      <w:pPr>
        <w:spacing w:after="10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color w:val="000000"/>
          <w:sz w:val="24"/>
          <w:szCs w:val="24"/>
        </w:rPr>
        <w:t>F</w:t>
      </w:r>
      <w:r w:rsidR="0042483D" w:rsidRPr="00DF446C">
        <w:rPr>
          <w:rFonts w:eastAsia="Times New Roman" w:cstheme="minorHAnsi"/>
          <w:i/>
          <w:color w:val="000000"/>
          <w:sz w:val="24"/>
          <w:szCs w:val="24"/>
        </w:rPr>
        <w:t>ood Vendor $</w:t>
      </w:r>
      <w:r w:rsidR="00262A4B">
        <w:rPr>
          <w:rFonts w:eastAsia="Times New Roman" w:cstheme="minorHAnsi"/>
          <w:i/>
          <w:color w:val="000000"/>
          <w:sz w:val="24"/>
          <w:szCs w:val="24"/>
        </w:rPr>
        <w:t>5</w:t>
      </w:r>
      <w:r w:rsidR="009D4394">
        <w:rPr>
          <w:rFonts w:eastAsia="Times New Roman" w:cstheme="minorHAnsi"/>
          <w:i/>
          <w:color w:val="000000"/>
          <w:sz w:val="24"/>
          <w:szCs w:val="24"/>
        </w:rPr>
        <w:t>5</w:t>
      </w:r>
      <w:r w:rsidR="0042483D" w:rsidRPr="00DF446C">
        <w:rPr>
          <w:rFonts w:eastAsia="Times New Roman" w:cstheme="minorHAnsi"/>
          <w:i/>
          <w:color w:val="000000"/>
          <w:sz w:val="24"/>
          <w:szCs w:val="24"/>
        </w:rPr>
        <w:t xml:space="preserve">0.00 </w:t>
      </w:r>
    </w:p>
    <w:p w:rsidR="0042483D" w:rsidRPr="00DF446C" w:rsidRDefault="003249D3" w:rsidP="0042483D">
      <w:pPr>
        <w:spacing w:after="10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color w:val="000000"/>
          <w:sz w:val="24"/>
          <w:szCs w:val="24"/>
        </w:rPr>
        <w:t>Crafts/Merchandize</w:t>
      </w:r>
      <w:r w:rsidR="00DE6351">
        <w:rPr>
          <w:rFonts w:eastAsia="Times New Roman" w:cstheme="minorHAnsi"/>
          <w:i/>
          <w:color w:val="000000"/>
          <w:sz w:val="24"/>
          <w:szCs w:val="24"/>
        </w:rPr>
        <w:t xml:space="preserve">/Exhibition </w:t>
      </w:r>
      <w:r w:rsidR="0042483D" w:rsidRPr="00DF446C">
        <w:rPr>
          <w:rFonts w:eastAsia="Times New Roman" w:cstheme="minorHAnsi"/>
          <w:i/>
          <w:color w:val="000000"/>
          <w:sz w:val="24"/>
          <w:szCs w:val="24"/>
        </w:rPr>
        <w:t>$</w:t>
      </w:r>
      <w:r w:rsidRPr="00DF446C">
        <w:rPr>
          <w:rFonts w:eastAsia="Times New Roman" w:cstheme="minorHAnsi"/>
          <w:i/>
          <w:color w:val="000000"/>
          <w:sz w:val="24"/>
          <w:szCs w:val="24"/>
        </w:rPr>
        <w:t>2</w:t>
      </w:r>
      <w:r w:rsidR="009D4394">
        <w:rPr>
          <w:rFonts w:eastAsia="Times New Roman" w:cstheme="minorHAnsi"/>
          <w:i/>
          <w:color w:val="000000"/>
          <w:sz w:val="24"/>
          <w:szCs w:val="24"/>
        </w:rPr>
        <w:t>5</w:t>
      </w:r>
      <w:r w:rsidR="0042483D" w:rsidRPr="00DF446C">
        <w:rPr>
          <w:rFonts w:eastAsia="Times New Roman" w:cstheme="minorHAnsi"/>
          <w:i/>
          <w:color w:val="000000"/>
          <w:sz w:val="24"/>
          <w:szCs w:val="24"/>
        </w:rPr>
        <w:t xml:space="preserve">0.00 </w:t>
      </w:r>
    </w:p>
    <w:p w:rsidR="00403CB5" w:rsidRDefault="00AD648D" w:rsidP="00403CB5">
      <w:pPr>
        <w:spacing w:after="240" w:line="240" w:lineRule="auto"/>
        <w:rPr>
          <w:rFonts w:eastAsia="Times New Roman" w:cstheme="minorHAnsi"/>
          <w:i/>
          <w:sz w:val="24"/>
          <w:szCs w:val="24"/>
        </w:rPr>
      </w:pPr>
      <w:r w:rsidRPr="00DF446C">
        <w:rPr>
          <w:rFonts w:eastAsia="Times New Roman" w:cstheme="minorHAnsi"/>
          <w:i/>
          <w:sz w:val="24"/>
          <w:szCs w:val="24"/>
        </w:rPr>
        <w:t>Non-profit/Information $50.00</w:t>
      </w:r>
    </w:p>
    <w:p w:rsidR="003249D3" w:rsidRDefault="00DF446C" w:rsidP="00403CB5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DF446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FULL PAYMENT IS DUE </w:t>
      </w:r>
      <w:r w:rsidR="007246F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ONCE VENDOR HAS BEEN NOTIFIED AND </w:t>
      </w:r>
      <w:r w:rsidR="00810B8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PARTICIPATION </w:t>
      </w:r>
      <w:r w:rsidR="007246F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CONFIRMED</w:t>
      </w:r>
    </w:p>
    <w:p w:rsidR="00403CB5" w:rsidRDefault="002626D4" w:rsidP="00403CB5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All </w:t>
      </w:r>
      <w:r w:rsidR="00403CB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Payments should be in the form of a cashier</w:t>
      </w:r>
      <w:r w:rsidR="00907FD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’</w:t>
      </w:r>
      <w:r w:rsidR="00403CB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 check or money order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payable to OneByOne Initiative.</w:t>
      </w:r>
    </w:p>
    <w:p w:rsidR="0042483D" w:rsidRPr="0042483D" w:rsidRDefault="0042483D" w:rsidP="0042483D">
      <w:pPr>
        <w:spacing w:after="160" w:line="240" w:lineRule="auto"/>
        <w:rPr>
          <w:rFonts w:eastAsia="Times New Roman" w:cstheme="minorHAnsi"/>
          <w:sz w:val="24"/>
          <w:szCs w:val="24"/>
        </w:rPr>
      </w:pPr>
      <w:r w:rsidRPr="0042483D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Event Reminders:</w:t>
      </w:r>
    </w:p>
    <w:p w:rsidR="0042483D" w:rsidRPr="000E213C" w:rsidRDefault="0042483D" w:rsidP="00B3572C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sz w:val="24"/>
          <w:szCs w:val="24"/>
        </w:rPr>
      </w:pPr>
      <w:r w:rsidRPr="00B3572C">
        <w:rPr>
          <w:rFonts w:eastAsia="Times New Roman" w:cstheme="minorHAnsi"/>
          <w:color w:val="000000"/>
          <w:sz w:val="24"/>
          <w:szCs w:val="24"/>
        </w:rPr>
        <w:t>The space will be available at 7:00 a.m. for set-up</w:t>
      </w:r>
      <w:r w:rsidR="00AD648D">
        <w:rPr>
          <w:rFonts w:eastAsia="Times New Roman" w:cstheme="minorHAnsi"/>
          <w:color w:val="000000"/>
          <w:sz w:val="24"/>
          <w:szCs w:val="24"/>
        </w:rPr>
        <w:t>.</w:t>
      </w:r>
      <w:r w:rsidRPr="00B3572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D648D">
        <w:rPr>
          <w:rFonts w:eastAsia="Times New Roman" w:cstheme="minorHAnsi"/>
          <w:color w:val="000000"/>
          <w:sz w:val="24"/>
          <w:szCs w:val="24"/>
        </w:rPr>
        <w:t>V</w:t>
      </w:r>
      <w:r w:rsidRPr="00B3572C">
        <w:rPr>
          <w:rFonts w:eastAsia="Times New Roman" w:cstheme="minorHAnsi"/>
          <w:color w:val="000000"/>
          <w:sz w:val="24"/>
          <w:szCs w:val="24"/>
        </w:rPr>
        <w:t xml:space="preserve">endors will have </w:t>
      </w:r>
      <w:r w:rsidRPr="00403CB5">
        <w:rPr>
          <w:rFonts w:eastAsia="Times New Roman" w:cstheme="minorHAnsi"/>
          <w:b/>
          <w:i/>
          <w:color w:val="000000"/>
          <w:sz w:val="24"/>
          <w:szCs w:val="24"/>
        </w:rPr>
        <w:t>one hour</w:t>
      </w:r>
      <w:r w:rsidRPr="00B3572C">
        <w:rPr>
          <w:rFonts w:eastAsia="Times New Roman" w:cstheme="minorHAnsi"/>
          <w:color w:val="000000"/>
          <w:sz w:val="24"/>
          <w:szCs w:val="24"/>
        </w:rPr>
        <w:t xml:space="preserve"> after the event to break down and remove exhibit from the park. No exhibits may be taken down prior to </w:t>
      </w:r>
      <w:r w:rsidR="00AD648D">
        <w:rPr>
          <w:rFonts w:eastAsia="Times New Roman" w:cstheme="minorHAnsi"/>
          <w:color w:val="000000"/>
          <w:sz w:val="24"/>
          <w:szCs w:val="24"/>
        </w:rPr>
        <w:t>9</w:t>
      </w:r>
      <w:r w:rsidR="009D4394">
        <w:rPr>
          <w:rFonts w:eastAsia="Times New Roman" w:cstheme="minorHAnsi"/>
          <w:color w:val="000000"/>
          <w:sz w:val="24"/>
          <w:szCs w:val="24"/>
        </w:rPr>
        <w:t>:30</w:t>
      </w:r>
      <w:r w:rsidR="00AD648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3572C">
        <w:rPr>
          <w:rFonts w:eastAsia="Times New Roman" w:cstheme="minorHAnsi"/>
          <w:color w:val="000000"/>
          <w:sz w:val="24"/>
          <w:szCs w:val="24"/>
        </w:rPr>
        <w:t>pm.</w:t>
      </w:r>
    </w:p>
    <w:p w:rsidR="000E213C" w:rsidRPr="000E213C" w:rsidRDefault="000E213C" w:rsidP="000E213C">
      <w:pPr>
        <w:pStyle w:val="ListParagraph"/>
        <w:spacing w:after="160" w:line="240" w:lineRule="auto"/>
        <w:rPr>
          <w:rFonts w:eastAsia="Times New Roman" w:cstheme="minorHAnsi"/>
          <w:sz w:val="24"/>
          <w:szCs w:val="24"/>
        </w:rPr>
      </w:pPr>
    </w:p>
    <w:p w:rsidR="000E213C" w:rsidRPr="009B627A" w:rsidRDefault="00DE6351" w:rsidP="00B3572C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Vendors must</w:t>
      </w:r>
      <w:r w:rsidR="000E213C">
        <w:rPr>
          <w:rFonts w:eastAsia="Times New Roman" w:cstheme="minorHAnsi"/>
          <w:color w:val="000000"/>
          <w:sz w:val="24"/>
          <w:szCs w:val="24"/>
        </w:rPr>
        <w:t xml:space="preserve"> abide by the Load-in schedule set with the promoter/coordinator to ensure efficient set up for the festival.</w:t>
      </w:r>
    </w:p>
    <w:p w:rsidR="009B627A" w:rsidRPr="00B3572C" w:rsidRDefault="009B627A" w:rsidP="009B627A">
      <w:pPr>
        <w:pStyle w:val="ListParagraph"/>
        <w:spacing w:after="160" w:line="240" w:lineRule="auto"/>
        <w:rPr>
          <w:rFonts w:eastAsia="Times New Roman" w:cstheme="minorHAnsi"/>
          <w:sz w:val="24"/>
          <w:szCs w:val="24"/>
        </w:rPr>
      </w:pPr>
    </w:p>
    <w:p w:rsidR="009B627A" w:rsidRPr="008A1130" w:rsidRDefault="0042483D" w:rsidP="00B3572C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B3572C">
        <w:rPr>
          <w:rFonts w:eastAsia="Times New Roman" w:cstheme="minorHAnsi"/>
          <w:color w:val="000000"/>
          <w:sz w:val="24"/>
          <w:szCs w:val="24"/>
        </w:rPr>
        <w:t xml:space="preserve">You will be provided with a </w:t>
      </w:r>
      <w:r w:rsidRPr="009D4394">
        <w:rPr>
          <w:rFonts w:eastAsia="Times New Roman" w:cstheme="minorHAnsi"/>
          <w:b/>
          <w:color w:val="000000"/>
          <w:sz w:val="24"/>
          <w:szCs w:val="24"/>
        </w:rPr>
        <w:t>10’ x 10’ space</w:t>
      </w:r>
      <w:r w:rsidRPr="00B3572C">
        <w:rPr>
          <w:rFonts w:eastAsia="Times New Roman" w:cstheme="minorHAnsi"/>
          <w:color w:val="000000"/>
          <w:sz w:val="24"/>
          <w:szCs w:val="24"/>
        </w:rPr>
        <w:t xml:space="preserve">, unless otherwise approved by event coordinators. </w:t>
      </w:r>
      <w:r w:rsidR="001E22A6">
        <w:rPr>
          <w:rFonts w:eastAsia="Times New Roman" w:cstheme="minorHAnsi"/>
          <w:color w:val="000000"/>
          <w:sz w:val="24"/>
          <w:szCs w:val="24"/>
        </w:rPr>
        <w:t xml:space="preserve">If additional space is used by the vendor additional charges may be </w:t>
      </w:r>
      <w:r w:rsidR="00DE6351">
        <w:rPr>
          <w:rFonts w:eastAsia="Times New Roman" w:cstheme="minorHAnsi"/>
          <w:color w:val="000000"/>
          <w:sz w:val="24"/>
          <w:szCs w:val="24"/>
        </w:rPr>
        <w:t>applied</w:t>
      </w:r>
      <w:r w:rsidR="001E22A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181C0A">
        <w:rPr>
          <w:rFonts w:eastAsia="Times New Roman" w:cstheme="minorHAnsi"/>
          <w:b/>
          <w:color w:val="000000"/>
          <w:sz w:val="24"/>
          <w:szCs w:val="24"/>
          <w:u w:val="single"/>
        </w:rPr>
        <w:t>Exhibitor must</w:t>
      </w:r>
      <w:r w:rsidRPr="008A1130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provide their own table</w:t>
      </w:r>
      <w:r w:rsidR="001E22A6">
        <w:rPr>
          <w:rFonts w:eastAsia="Times New Roman" w:cstheme="minorHAnsi"/>
          <w:b/>
          <w:color w:val="000000"/>
          <w:sz w:val="24"/>
          <w:szCs w:val="24"/>
          <w:u w:val="single"/>
        </w:rPr>
        <w:t>s</w:t>
      </w:r>
      <w:r w:rsidRPr="008A1130">
        <w:rPr>
          <w:rFonts w:eastAsia="Times New Roman" w:cstheme="minorHAnsi"/>
          <w:b/>
          <w:color w:val="000000"/>
          <w:sz w:val="24"/>
          <w:szCs w:val="24"/>
          <w:u w:val="single"/>
        </w:rPr>
        <w:t>, chairs and tent.</w:t>
      </w:r>
      <w:r w:rsidR="001E22A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</w:t>
      </w:r>
    </w:p>
    <w:p w:rsidR="009B627A" w:rsidRPr="009B627A" w:rsidRDefault="0042483D" w:rsidP="009B627A">
      <w:pPr>
        <w:pStyle w:val="ListParagraph"/>
        <w:spacing w:after="160" w:line="240" w:lineRule="auto"/>
        <w:rPr>
          <w:rFonts w:eastAsia="Times New Roman" w:cstheme="minorHAnsi"/>
          <w:sz w:val="24"/>
          <w:szCs w:val="24"/>
        </w:rPr>
      </w:pPr>
      <w:r w:rsidRPr="00B3572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2483D" w:rsidRPr="001E22A6" w:rsidRDefault="009B627A" w:rsidP="00B3572C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Electricity is provided at the facility. </w:t>
      </w:r>
      <w:r w:rsidR="0042483D" w:rsidRPr="00B3572C">
        <w:rPr>
          <w:rFonts w:eastAsia="Times New Roman" w:cstheme="minorHAnsi"/>
          <w:color w:val="000000"/>
          <w:sz w:val="24"/>
          <w:szCs w:val="24"/>
        </w:rPr>
        <w:t xml:space="preserve">If you </w:t>
      </w:r>
      <w:r w:rsidR="00181C0A">
        <w:rPr>
          <w:rFonts w:eastAsia="Times New Roman" w:cstheme="minorHAnsi"/>
          <w:color w:val="000000"/>
          <w:sz w:val="24"/>
          <w:szCs w:val="24"/>
        </w:rPr>
        <w:t xml:space="preserve">have </w:t>
      </w:r>
      <w:r>
        <w:rPr>
          <w:rFonts w:eastAsia="Times New Roman" w:cstheme="minorHAnsi"/>
          <w:color w:val="000000"/>
          <w:sz w:val="24"/>
          <w:szCs w:val="24"/>
        </w:rPr>
        <w:t xml:space="preserve">special </w:t>
      </w:r>
      <w:r w:rsidR="0042483D" w:rsidRPr="00B3572C">
        <w:rPr>
          <w:rFonts w:eastAsia="Times New Roman" w:cstheme="minorHAnsi"/>
          <w:color w:val="000000"/>
          <w:sz w:val="24"/>
          <w:szCs w:val="24"/>
        </w:rPr>
        <w:t>electricity</w:t>
      </w:r>
      <w:r>
        <w:rPr>
          <w:rFonts w:eastAsia="Times New Roman" w:cstheme="minorHAnsi"/>
          <w:color w:val="000000"/>
          <w:sz w:val="24"/>
          <w:szCs w:val="24"/>
        </w:rPr>
        <w:t xml:space="preserve"> needs</w:t>
      </w:r>
      <w:r w:rsidR="0042483D" w:rsidRPr="00B3572C">
        <w:rPr>
          <w:rFonts w:eastAsia="Times New Roman" w:cstheme="minorHAnsi"/>
          <w:color w:val="000000"/>
          <w:sz w:val="24"/>
          <w:szCs w:val="24"/>
        </w:rPr>
        <w:t>, we suggest you have your own generator and extension cords.</w:t>
      </w:r>
      <w:r w:rsidR="00DF446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F446C" w:rsidRPr="00181C0A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Please clear all special electrical needs with the promoter at least </w:t>
      </w:r>
      <w:r w:rsidR="00181C0A" w:rsidRPr="00181C0A">
        <w:rPr>
          <w:rFonts w:eastAsia="Times New Roman" w:cstheme="minorHAnsi"/>
          <w:b/>
          <w:color w:val="000000"/>
          <w:sz w:val="24"/>
          <w:szCs w:val="24"/>
          <w:u w:val="single"/>
        </w:rPr>
        <w:t>2</w:t>
      </w:r>
      <w:r w:rsidR="00DF446C" w:rsidRPr="00181C0A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week prior to the event.</w:t>
      </w:r>
    </w:p>
    <w:p w:rsidR="001E22A6" w:rsidRPr="001E22A6" w:rsidRDefault="001E22A6" w:rsidP="001E22A6">
      <w:pPr>
        <w:pStyle w:val="ListParagraph"/>
        <w:spacing w:after="160" w:line="240" w:lineRule="auto"/>
        <w:rPr>
          <w:rFonts w:eastAsia="Times New Roman" w:cstheme="minorHAnsi"/>
          <w:sz w:val="24"/>
          <w:szCs w:val="24"/>
        </w:rPr>
      </w:pPr>
    </w:p>
    <w:p w:rsidR="009B627A" w:rsidRPr="00DE6351" w:rsidRDefault="001E22A6" w:rsidP="00B3572C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DE6351">
        <w:rPr>
          <w:rFonts w:eastAsia="Times New Roman" w:cstheme="minorHAnsi"/>
          <w:sz w:val="24"/>
          <w:szCs w:val="24"/>
        </w:rPr>
        <w:t xml:space="preserve">Water is provided at the venue. It may require transportation to the </w:t>
      </w:r>
      <w:r w:rsidR="00DE6351" w:rsidRPr="00DE6351">
        <w:rPr>
          <w:rFonts w:eastAsia="Times New Roman" w:cstheme="minorHAnsi"/>
          <w:sz w:val="24"/>
          <w:szCs w:val="24"/>
        </w:rPr>
        <w:t xml:space="preserve">vendor </w:t>
      </w:r>
      <w:r w:rsidRPr="00DE6351">
        <w:rPr>
          <w:rFonts w:eastAsia="Times New Roman" w:cstheme="minorHAnsi"/>
          <w:sz w:val="24"/>
          <w:szCs w:val="24"/>
        </w:rPr>
        <w:t>location</w:t>
      </w:r>
      <w:r w:rsidR="00DE6351">
        <w:rPr>
          <w:rFonts w:eastAsia="Times New Roman" w:cstheme="minorHAnsi"/>
          <w:sz w:val="24"/>
          <w:szCs w:val="24"/>
        </w:rPr>
        <w:t>.</w:t>
      </w:r>
    </w:p>
    <w:p w:rsidR="00DE6351" w:rsidRPr="00DE6351" w:rsidRDefault="00DE6351" w:rsidP="00DE6351">
      <w:pPr>
        <w:pStyle w:val="ListParagraph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2483D" w:rsidRDefault="0042483D" w:rsidP="009B627A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B3572C">
        <w:rPr>
          <w:rFonts w:eastAsia="Times New Roman" w:cstheme="minorHAnsi"/>
          <w:color w:val="000000"/>
          <w:sz w:val="24"/>
          <w:szCs w:val="24"/>
        </w:rPr>
        <w:t>Vendor must keep exhibit open and staffed continuously from 1</w:t>
      </w:r>
      <w:r w:rsidR="009B627A">
        <w:rPr>
          <w:rFonts w:eastAsia="Times New Roman" w:cstheme="minorHAnsi"/>
          <w:color w:val="000000"/>
          <w:sz w:val="24"/>
          <w:szCs w:val="24"/>
        </w:rPr>
        <w:t>2</w:t>
      </w:r>
      <w:r w:rsidRPr="00B3572C">
        <w:rPr>
          <w:rFonts w:eastAsia="Times New Roman" w:cstheme="minorHAnsi"/>
          <w:color w:val="000000"/>
          <w:sz w:val="24"/>
          <w:szCs w:val="24"/>
        </w:rPr>
        <w:t xml:space="preserve">:00 </w:t>
      </w:r>
      <w:r w:rsidR="009B627A">
        <w:rPr>
          <w:rFonts w:eastAsia="Times New Roman" w:cstheme="minorHAnsi"/>
          <w:color w:val="000000"/>
          <w:sz w:val="24"/>
          <w:szCs w:val="24"/>
        </w:rPr>
        <w:t xml:space="preserve">pm </w:t>
      </w:r>
      <w:r w:rsidRPr="00B3572C">
        <w:rPr>
          <w:rFonts w:eastAsia="Times New Roman" w:cstheme="minorHAnsi"/>
          <w:color w:val="000000"/>
          <w:sz w:val="24"/>
          <w:szCs w:val="24"/>
        </w:rPr>
        <w:t>-</w:t>
      </w:r>
      <w:r w:rsidR="009B627A">
        <w:rPr>
          <w:rFonts w:eastAsia="Times New Roman" w:cstheme="minorHAnsi"/>
          <w:color w:val="000000"/>
          <w:sz w:val="24"/>
          <w:szCs w:val="24"/>
        </w:rPr>
        <w:t xml:space="preserve"> 9:</w:t>
      </w:r>
      <w:r w:rsidR="009D4394">
        <w:rPr>
          <w:rFonts w:eastAsia="Times New Roman" w:cstheme="minorHAnsi"/>
          <w:color w:val="000000"/>
          <w:sz w:val="24"/>
          <w:szCs w:val="24"/>
        </w:rPr>
        <w:t>30</w:t>
      </w:r>
      <w:r w:rsidR="009B62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3572C">
        <w:rPr>
          <w:rFonts w:eastAsia="Times New Roman" w:cstheme="minorHAnsi"/>
          <w:color w:val="000000"/>
          <w:sz w:val="24"/>
          <w:szCs w:val="24"/>
        </w:rPr>
        <w:t>p.m.</w:t>
      </w:r>
    </w:p>
    <w:p w:rsidR="009B627A" w:rsidRPr="00B3572C" w:rsidRDefault="009B627A" w:rsidP="00B3572C">
      <w:pPr>
        <w:pStyle w:val="ListParagraph"/>
        <w:spacing w:after="160" w:line="240" w:lineRule="auto"/>
        <w:rPr>
          <w:rFonts w:eastAsia="Times New Roman" w:cstheme="minorHAnsi"/>
          <w:sz w:val="24"/>
          <w:szCs w:val="24"/>
        </w:rPr>
      </w:pPr>
    </w:p>
    <w:p w:rsidR="0042483D" w:rsidRPr="009B627A" w:rsidRDefault="0042483D" w:rsidP="00B3572C">
      <w:pPr>
        <w:pStyle w:val="ListParagraph"/>
        <w:numPr>
          <w:ilvl w:val="0"/>
          <w:numId w:val="1"/>
        </w:numPr>
        <w:spacing w:after="160" w:line="240" w:lineRule="auto"/>
        <w:rPr>
          <w:rFonts w:eastAsia="Times New Roman" w:cstheme="minorHAnsi"/>
          <w:sz w:val="24"/>
          <w:szCs w:val="24"/>
        </w:rPr>
      </w:pPr>
      <w:r w:rsidRPr="00B3572C">
        <w:rPr>
          <w:rFonts w:eastAsia="Times New Roman" w:cstheme="minorHAnsi"/>
          <w:color w:val="000000"/>
          <w:sz w:val="24"/>
          <w:szCs w:val="24"/>
        </w:rPr>
        <w:t>The event is rain or shine.</w:t>
      </w:r>
    </w:p>
    <w:p w:rsidR="009B627A" w:rsidRPr="00B3572C" w:rsidRDefault="009B627A" w:rsidP="009B627A">
      <w:pPr>
        <w:pStyle w:val="ListParagraph"/>
        <w:spacing w:after="160" w:line="240" w:lineRule="auto"/>
        <w:rPr>
          <w:rFonts w:eastAsia="Times New Roman" w:cstheme="minorHAnsi"/>
          <w:sz w:val="24"/>
          <w:szCs w:val="24"/>
        </w:rPr>
      </w:pPr>
    </w:p>
    <w:p w:rsidR="0042483D" w:rsidRPr="0042483D" w:rsidRDefault="0042483D" w:rsidP="004248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D4394" w:rsidRDefault="009D4394" w:rsidP="0042483D">
      <w:pPr>
        <w:spacing w:after="10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6C33C6">
        <w:rPr>
          <w:rFonts w:eastAsia="Times New Roman" w:cstheme="minorHAnsi"/>
          <w:b/>
          <w:color w:val="000000"/>
          <w:sz w:val="28"/>
          <w:szCs w:val="28"/>
          <w:u w:val="single"/>
        </w:rPr>
        <w:t>Business License and Insurance Requirements</w:t>
      </w:r>
      <w:r w:rsidR="006C33C6">
        <w:rPr>
          <w:rFonts w:eastAsia="Times New Roman" w:cstheme="minorHAnsi"/>
          <w:b/>
          <w:color w:val="000000"/>
          <w:sz w:val="28"/>
          <w:szCs w:val="28"/>
          <w:u w:val="single"/>
        </w:rPr>
        <w:t>: (Mandatory)</w:t>
      </w:r>
    </w:p>
    <w:p w:rsidR="009D4394" w:rsidRPr="006C33C6" w:rsidRDefault="009D4394" w:rsidP="0042483D">
      <w:pPr>
        <w:spacing w:after="100" w:line="240" w:lineRule="auto"/>
        <w:rPr>
          <w:rFonts w:eastAsia="Times New Roman" w:cstheme="minorHAnsi"/>
          <w:color w:val="000000"/>
          <w:sz w:val="24"/>
          <w:szCs w:val="24"/>
        </w:rPr>
      </w:pPr>
      <w:r w:rsidRPr="006C33C6"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="006C33C6" w:rsidRPr="006C33C6">
        <w:rPr>
          <w:rFonts w:eastAsia="Times New Roman" w:cstheme="minorHAnsi"/>
          <w:b/>
          <w:color w:val="000000"/>
          <w:sz w:val="28"/>
          <w:szCs w:val="28"/>
        </w:rPr>
        <w:t>food</w:t>
      </w:r>
      <w:r w:rsidR="006C33C6" w:rsidRPr="006C33C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C33C6">
        <w:rPr>
          <w:rFonts w:eastAsia="Times New Roman" w:cstheme="minorHAnsi"/>
          <w:b/>
          <w:color w:val="000000"/>
          <w:sz w:val="28"/>
          <w:szCs w:val="28"/>
        </w:rPr>
        <w:t>vendors</w:t>
      </w:r>
      <w:r w:rsidRPr="006C33C6">
        <w:rPr>
          <w:rFonts w:eastAsia="Times New Roman" w:cstheme="minorHAnsi"/>
          <w:color w:val="000000"/>
          <w:sz w:val="24"/>
          <w:szCs w:val="24"/>
        </w:rPr>
        <w:t xml:space="preserve"> are required to have a City of Richmond Business License and General Liability Insurance with limits of not less than $1 million and $2 million aggregate.</w:t>
      </w:r>
    </w:p>
    <w:p w:rsidR="009D4394" w:rsidRPr="006C33C6" w:rsidRDefault="009D4394" w:rsidP="006C33C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2C3FEA" w:rsidRDefault="002C3FEA" w:rsidP="0042483D">
      <w:pPr>
        <w:spacing w:after="10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C33C6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6C33C6">
        <w:rPr>
          <w:rFonts w:eastAsia="Times New Roman" w:cstheme="minorHAnsi"/>
          <w:b/>
          <w:color w:val="000000"/>
          <w:sz w:val="24"/>
          <w:szCs w:val="24"/>
        </w:rPr>
        <w:t>Certificate of Insurance</w:t>
      </w:r>
      <w:r w:rsidRPr="006C33C6">
        <w:rPr>
          <w:rFonts w:eastAsia="Times New Roman" w:cstheme="minorHAnsi"/>
          <w:color w:val="000000"/>
          <w:sz w:val="24"/>
          <w:szCs w:val="24"/>
        </w:rPr>
        <w:t xml:space="preserve"> must include the following phrase:</w:t>
      </w:r>
      <w:r w:rsidRPr="006C33C6">
        <w:rPr>
          <w:rFonts w:eastAsia="Times New Roman" w:cstheme="minorHAnsi"/>
          <w:b/>
          <w:color w:val="000000"/>
          <w:sz w:val="24"/>
          <w:szCs w:val="24"/>
        </w:rPr>
        <w:t xml:space="preserve"> "</w:t>
      </w:r>
      <w:r w:rsidRPr="006C33C6">
        <w:rPr>
          <w:rFonts w:eastAsia="Times New Roman" w:cstheme="minorHAnsi"/>
          <w:b/>
          <w:color w:val="000000"/>
          <w:sz w:val="24"/>
          <w:szCs w:val="24"/>
          <w:u w:val="single"/>
        </w:rPr>
        <w:t>The Cit</w:t>
      </w:r>
      <w:r w:rsidR="00F1547A" w:rsidRPr="006C33C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y of Richmond, Venture Richmond, and their agents, volunteers and employees are name as additional </w:t>
      </w:r>
      <w:r w:rsidR="006C33C6" w:rsidRPr="006C33C6">
        <w:rPr>
          <w:rFonts w:eastAsia="Times New Roman" w:cstheme="minorHAnsi"/>
          <w:b/>
          <w:color w:val="000000"/>
          <w:sz w:val="24"/>
          <w:szCs w:val="24"/>
          <w:u w:val="single"/>
        </w:rPr>
        <w:t>insured</w:t>
      </w:r>
      <w:r w:rsidR="00F1547A" w:rsidRPr="006C33C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as </w:t>
      </w:r>
      <w:r w:rsidR="006F3A00" w:rsidRPr="006C33C6">
        <w:rPr>
          <w:rFonts w:eastAsia="Times New Roman" w:cstheme="minorHAnsi"/>
          <w:b/>
          <w:color w:val="000000"/>
          <w:sz w:val="24"/>
          <w:szCs w:val="24"/>
          <w:u w:val="single"/>
        </w:rPr>
        <w:t>respects</w:t>
      </w:r>
      <w:r w:rsidR="00F1547A" w:rsidRPr="006C33C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in the event to be held on July 9th 2022 at Browns' Island in Richmond, VA.</w:t>
      </w:r>
      <w:r w:rsidR="006C33C6" w:rsidRPr="006C33C6">
        <w:rPr>
          <w:rFonts w:eastAsia="Times New Roman" w:cstheme="minorHAnsi"/>
          <w:b/>
          <w:color w:val="000000"/>
          <w:sz w:val="24"/>
          <w:szCs w:val="24"/>
        </w:rPr>
        <w:t>"</w:t>
      </w:r>
      <w:r w:rsidR="00F1547A" w:rsidRPr="006C33C6">
        <w:rPr>
          <w:rFonts w:eastAsia="Times New Roman" w:cstheme="minorHAnsi"/>
          <w:b/>
          <w:color w:val="000000"/>
          <w:sz w:val="24"/>
          <w:szCs w:val="24"/>
        </w:rPr>
        <w:t xml:space="preserve">  Venture Richmond must be listed as a Certificate Holder.</w:t>
      </w:r>
    </w:p>
    <w:p w:rsidR="006C33C6" w:rsidRPr="006C33C6" w:rsidRDefault="006C33C6" w:rsidP="0042483D">
      <w:pPr>
        <w:spacing w:after="10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9D4394" w:rsidRDefault="006C33C6" w:rsidP="0042483D">
      <w:pPr>
        <w:spacing w:after="10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6C33C6"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Pr="006C33C6">
        <w:rPr>
          <w:rFonts w:eastAsia="Times New Roman" w:cstheme="minorHAnsi"/>
          <w:b/>
          <w:color w:val="000000"/>
          <w:sz w:val="28"/>
          <w:szCs w:val="28"/>
        </w:rPr>
        <w:t>merchandise vendors</w:t>
      </w:r>
      <w:r w:rsidRPr="006C33C6">
        <w:rPr>
          <w:rFonts w:eastAsia="Times New Roman" w:cstheme="minorHAnsi"/>
          <w:color w:val="000000"/>
          <w:sz w:val="24"/>
          <w:szCs w:val="24"/>
        </w:rPr>
        <w:t xml:space="preserve"> are</w:t>
      </w:r>
      <w:r w:rsidRPr="006C33C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6C33C6">
        <w:rPr>
          <w:rFonts w:eastAsia="Times New Roman" w:cstheme="minorHAnsi"/>
          <w:color w:val="000000"/>
          <w:sz w:val="24"/>
          <w:szCs w:val="24"/>
        </w:rPr>
        <w:t>required to have a City of Richmond Business License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043C2B" w:rsidRDefault="00043C2B" w:rsidP="0042483D">
      <w:pPr>
        <w:spacing w:after="10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9D4394" w:rsidRPr="00043C2B" w:rsidRDefault="00043C2B" w:rsidP="0042483D">
      <w:pPr>
        <w:spacing w:after="10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43C2B">
        <w:rPr>
          <w:rFonts w:eastAsia="Times New Roman" w:cstheme="minorHAnsi"/>
          <w:b/>
          <w:color w:val="000000"/>
          <w:sz w:val="24"/>
          <w:szCs w:val="24"/>
        </w:rPr>
        <w:t>Submit all the required documents</w:t>
      </w:r>
      <w:r>
        <w:rPr>
          <w:rFonts w:eastAsia="Times New Roman" w:cstheme="minorHAnsi"/>
          <w:b/>
          <w:color w:val="000000"/>
          <w:sz w:val="24"/>
          <w:szCs w:val="24"/>
        </w:rPr>
        <w:t>. Applications will not be confirmed until all required documents are received.</w:t>
      </w:r>
    </w:p>
    <w:p w:rsidR="0042483D" w:rsidRPr="0042483D" w:rsidRDefault="0042483D" w:rsidP="0042483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2483D">
        <w:rPr>
          <w:rFonts w:eastAsia="Times New Roman" w:cstheme="minorHAnsi"/>
          <w:sz w:val="24"/>
          <w:szCs w:val="24"/>
        </w:rPr>
        <w:br/>
      </w:r>
      <w:r w:rsidRPr="0042483D">
        <w:rPr>
          <w:rFonts w:eastAsia="Times New Roman" w:cstheme="minorHAnsi"/>
          <w:sz w:val="24"/>
          <w:szCs w:val="24"/>
        </w:rPr>
        <w:br/>
      </w:r>
    </w:p>
    <w:p w:rsidR="00B3572C" w:rsidRPr="00B3572C" w:rsidRDefault="0042483D" w:rsidP="00043C2B">
      <w:pPr>
        <w:spacing w:after="100" w:line="240" w:lineRule="auto"/>
        <w:rPr>
          <w:sz w:val="24"/>
          <w:szCs w:val="24"/>
        </w:rPr>
      </w:pPr>
      <w:r w:rsidRPr="0042483D">
        <w:rPr>
          <w:rFonts w:eastAsia="Times New Roman" w:cstheme="minorHAnsi"/>
          <w:b/>
          <w:bCs/>
          <w:color w:val="000000"/>
          <w:sz w:val="24"/>
          <w:szCs w:val="24"/>
        </w:rPr>
        <w:t>Vendor Signature: ________________________________________ Date: ________</w:t>
      </w:r>
    </w:p>
    <w:sectPr w:rsidR="00B3572C" w:rsidRPr="00B3572C" w:rsidSect="003B75AD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E30"/>
    <w:multiLevelType w:val="hybridMultilevel"/>
    <w:tmpl w:val="98C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44838"/>
    <w:rsid w:val="00022071"/>
    <w:rsid w:val="00043C2B"/>
    <w:rsid w:val="00097E0E"/>
    <w:rsid w:val="000E213C"/>
    <w:rsid w:val="00140DCC"/>
    <w:rsid w:val="00181C0A"/>
    <w:rsid w:val="001B3B73"/>
    <w:rsid w:val="001B66A1"/>
    <w:rsid w:val="001E22A6"/>
    <w:rsid w:val="001E67D3"/>
    <w:rsid w:val="002443BC"/>
    <w:rsid w:val="002473D2"/>
    <w:rsid w:val="002626D4"/>
    <w:rsid w:val="00262A4B"/>
    <w:rsid w:val="002C3FEA"/>
    <w:rsid w:val="003249D3"/>
    <w:rsid w:val="00387C81"/>
    <w:rsid w:val="003B6F8F"/>
    <w:rsid w:val="003B75AD"/>
    <w:rsid w:val="003F0712"/>
    <w:rsid w:val="00403CB5"/>
    <w:rsid w:val="0042483D"/>
    <w:rsid w:val="004B5D93"/>
    <w:rsid w:val="005045A6"/>
    <w:rsid w:val="00576BAD"/>
    <w:rsid w:val="00582F1D"/>
    <w:rsid w:val="005A4FB1"/>
    <w:rsid w:val="005B62D9"/>
    <w:rsid w:val="00611C28"/>
    <w:rsid w:val="00645A69"/>
    <w:rsid w:val="0066710A"/>
    <w:rsid w:val="00685055"/>
    <w:rsid w:val="00687878"/>
    <w:rsid w:val="006C33C6"/>
    <w:rsid w:val="006F2D77"/>
    <w:rsid w:val="006F3A00"/>
    <w:rsid w:val="0070140E"/>
    <w:rsid w:val="007246FE"/>
    <w:rsid w:val="00733793"/>
    <w:rsid w:val="007A2A5F"/>
    <w:rsid w:val="007B4765"/>
    <w:rsid w:val="00810B85"/>
    <w:rsid w:val="008263DC"/>
    <w:rsid w:val="00864113"/>
    <w:rsid w:val="008A1130"/>
    <w:rsid w:val="008C0083"/>
    <w:rsid w:val="008D0846"/>
    <w:rsid w:val="008E17F7"/>
    <w:rsid w:val="00907FD3"/>
    <w:rsid w:val="00990CFB"/>
    <w:rsid w:val="009B627A"/>
    <w:rsid w:val="009C6EA3"/>
    <w:rsid w:val="009D4394"/>
    <w:rsid w:val="00A91CFA"/>
    <w:rsid w:val="00AD648D"/>
    <w:rsid w:val="00B3572C"/>
    <w:rsid w:val="00CC759C"/>
    <w:rsid w:val="00D43396"/>
    <w:rsid w:val="00D44838"/>
    <w:rsid w:val="00DA2D6C"/>
    <w:rsid w:val="00DE6351"/>
    <w:rsid w:val="00DF446C"/>
    <w:rsid w:val="00DF47A3"/>
    <w:rsid w:val="00E010EF"/>
    <w:rsid w:val="00E02053"/>
    <w:rsid w:val="00E50DDB"/>
    <w:rsid w:val="00E9350B"/>
    <w:rsid w:val="00F1547A"/>
    <w:rsid w:val="00F5641D"/>
    <w:rsid w:val="00F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8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83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4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Peppie</dc:creator>
  <cp:lastModifiedBy>jennifer asante</cp:lastModifiedBy>
  <cp:revision>2</cp:revision>
  <cp:lastPrinted>2022-03-21T00:23:00Z</cp:lastPrinted>
  <dcterms:created xsi:type="dcterms:W3CDTF">2022-04-20T00:19:00Z</dcterms:created>
  <dcterms:modified xsi:type="dcterms:W3CDTF">2022-04-20T00:19:00Z</dcterms:modified>
</cp:coreProperties>
</file>